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东阳市人民政府关于省民生实事审计发现问题整改情况的报告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  <w:t>根据（金审责调报〔2023〕7号）审计调查报告要求，东阳市政府迅速组织、专题研究，认真落实审计整改工作，现将相关问题整改落实情况报告如下。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  <w:t>一、</w:t>
      </w:r>
      <w:r>
        <w:rPr>
          <w:rFonts w:hint="eastAsia" w:ascii="黑体" w:hAnsi="黑体" w:eastAsia="黑体" w:cs="黑体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t>问题基本情况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（一）关于吴宁街道迎晖社区吴宁东路卫生服务站未按标准建设的问题，即“诊疗室”未按要求独立设置，与预检分诊台等其他功能区间无物理隔断。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（二）关于线上零工市场数据归集度不够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的问题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，即截至10月12日，吴宁街道零工市场通过东阳人才网零工市场专区(处于测试阶段)发布零工岗位招聘信息4个，零工求职信息15个，数量较少。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黑体" w:hAnsi="黑体" w:eastAsia="黑体" w:cs="黑体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t>二、整改进展情况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t>通过立行立改，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eastAsia="zh-CN"/>
        </w:rPr>
        <w:t>以上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  <w:t>2个问题均已整改完成，具体如下：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吴宁街道迎晖社区吴宁东路卫生服务站“诊疗室”与预检分诊台等其他功能区间已设置了物理隔断，并按规范化要求将诊疗室进行独立设置。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t>目前该服务站配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eastAsia="zh-CN"/>
        </w:rPr>
        <w:t>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t>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  <w:t>师、针灸师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t>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  <w:t>康复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t>师各1名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  <w:t>护师2名，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t>设有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  <w:t>预检分诊、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t>全科门诊、观察室、治疗室、药房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  <w:t>中医阁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t>等科室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吴宁街道零工市场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门户网站改建，导致网站建设期间岗位发布较少，审计指出问题后立即加快建设进度，提前完成并上线。目前网站尚存有效期内的用工岗位数425个，零工求职人员45人，浙里办“浙里找零工”模块2023年累计发布岗位3337个，对接求职人员1600人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t>三、下一步工作举措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  <w:t xml:space="preserve">    东阳市政府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t>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  <w:t>以点带面、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t>举一反三，进一步压实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eastAsia="zh-CN"/>
        </w:rPr>
        <w:t>相关部门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t>整改主体责任，为避免类似问题再次发生，将从以下2个方面抓好整改：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t>开展专项整治。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对2023年新改扩建的村卫生室和零工市场开展全面排查，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eastAsia="zh-CN"/>
        </w:rPr>
        <w:t>认真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自查自纠，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  <w:t>及时发现问题并予以整改，推动省市县民生实事同类问题有效解决。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  <w:t>2.强化长效管理。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  <w:t>对新改扩建村卫生室和零工市场的督查指导力度，通过“四不两直”、“回头看”等方式，巩固项目建设成果，确保项目办得实、运行好、出效益。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东阳市人民政府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472" w:firstLineChars="1900"/>
        <w:jc w:val="right"/>
        <w:textAlignment w:val="auto"/>
        <w:rPr>
          <w:rFonts w:hint="default" w:ascii="仿宋_GB2312" w:hAnsi="仿宋_GB2312" w:eastAsia="仿宋_GB2312" w:cs="仿宋_GB2312"/>
          <w:w w:val="9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90"/>
          <w:sz w:val="32"/>
          <w:szCs w:val="32"/>
          <w:lang w:val="en-US" w:eastAsia="zh-CN"/>
        </w:rPr>
        <w:t>2024年1月25日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B7B1D1E-8443-44E9-95DE-E2789011685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FD2C650-E836-4DEE-B73B-C41B0C7D0952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3" w:fontKey="{CFE6F2A3-5847-466D-9EDD-E8E406F1EBD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9A7A8E"/>
    <w:multiLevelType w:val="singleLevel"/>
    <w:tmpl w:val="549A7A8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ZjJjYzRlNGFlMzdjMjY0NmQzMmE2ZDA1MTIzMWYifQ=="/>
  </w:docVars>
  <w:rsids>
    <w:rsidRoot w:val="00000000"/>
    <w:rsid w:val="06765F59"/>
    <w:rsid w:val="09026572"/>
    <w:rsid w:val="19E03E83"/>
    <w:rsid w:val="1C390A64"/>
    <w:rsid w:val="24EB2AF1"/>
    <w:rsid w:val="368F5C73"/>
    <w:rsid w:val="3F9D1FA5"/>
    <w:rsid w:val="456C70AE"/>
    <w:rsid w:val="459A1744"/>
    <w:rsid w:val="49816915"/>
    <w:rsid w:val="5BFEE184"/>
    <w:rsid w:val="61227BBA"/>
    <w:rsid w:val="63F28290"/>
    <w:rsid w:val="64BF073D"/>
    <w:rsid w:val="67807BA1"/>
    <w:rsid w:val="733E9DEA"/>
    <w:rsid w:val="74C1453C"/>
    <w:rsid w:val="7D5EA71E"/>
    <w:rsid w:val="7D6F0614"/>
    <w:rsid w:val="9BF16DF0"/>
    <w:rsid w:val="BD7F4F9B"/>
    <w:rsid w:val="DDEFF870"/>
    <w:rsid w:val="E9E617E2"/>
    <w:rsid w:val="F1FF5FEA"/>
    <w:rsid w:val="FF0F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2024-01-26T01:31:00Z</dcterms:created>
  <dc:creator>Administrator</dc:creator>
  <cp:lastModifiedBy>lenovo</cp:lastModifiedBy>
  <cp:lastPrinted>2024-01-26T07:04:00Z</cp:lastPrinted>
  <dcterms:modified xsi:type="dcterms:W3CDTF">2024-01-31T02:27:54Z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B4C139A49DDE48FBA8DDC78EA38F3422</vt:lpwstr>
  </property>
</Properties>
</file>