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eastAsia="方正小标宋简体"/>
          <w:spacing w:val="-2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东阳市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20</w:t>
      </w:r>
      <w:r>
        <w:rPr>
          <w:rFonts w:hint="eastAsia" w:ascii="方正小标宋简体" w:eastAsia="方正小标宋简体"/>
          <w:spacing w:val="-20"/>
          <w:sz w:val="44"/>
          <w:szCs w:val="44"/>
          <w:lang w:val="en-US" w:eastAsia="zh-CN"/>
        </w:rPr>
        <w:t>24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年</w:t>
      </w: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度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体育彩票公益金扶持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体育发展专项资金</w:t>
      </w: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安排表</w:t>
      </w:r>
    </w:p>
    <w:bookmarkEnd w:id="0"/>
    <w:p>
      <w:pPr>
        <w:pStyle w:val="2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           </w:t>
      </w:r>
    </w:p>
    <w:p>
      <w:pPr>
        <w:pStyle w:val="2"/>
        <w:jc w:val="right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28"/>
          <w:szCs w:val="28"/>
          <w:lang w:eastAsia="zh-CN" w:bidi="ar"/>
        </w:rPr>
        <w:t>单位：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28"/>
          <w:szCs w:val="28"/>
          <w:lang w:bidi="ar"/>
        </w:rPr>
        <w:t>万元</w:t>
      </w:r>
    </w:p>
    <w:tbl>
      <w:tblPr>
        <w:tblStyle w:val="3"/>
        <w:tblW w:w="9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252"/>
        <w:gridCol w:w="2128"/>
        <w:gridCol w:w="4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镇乡街道、单位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小计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经济科目</w:t>
            </w: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白云街道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39908对民间非营利组织和群众性自治组织补助</w:t>
            </w: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白云街道蓝天社区陈庄小区3000平以上村级全民健身广场建设项目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六石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街道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12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六石街道新建村2000平以上村级全民健身广场建设项目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巍山镇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212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巍山镇雅联村下甲村3000平以上村级全民健身广场建设项目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千祥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镇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12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千祥镇石门张宅村石门自然村2000平以上村级全民健身广场项目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湖溪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镇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12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湖溪镇罗青村社区多功能运动场建设项目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湖溪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镇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12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湖溪镇镇西村黄大户村社区多功能运动场建设项目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虎鹿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镇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12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虎鹿镇葛宅村社区多功能运动场建设项目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市文广旅体局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20.79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50205委托业务费</w:t>
            </w: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百姓健身房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合 计</w:t>
            </w:r>
          </w:p>
        </w:tc>
        <w:tc>
          <w:tcPr>
            <w:tcW w:w="12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200.79</w:t>
            </w:r>
          </w:p>
        </w:tc>
        <w:tc>
          <w:tcPr>
            <w:tcW w:w="212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spacing w:line="520" w:lineRule="exact"/>
        <w:rPr>
          <w:rFonts w:ascii="仿宋" w:eastAsia="仿宋" w:cs="宋体"/>
          <w:sz w:val="32"/>
          <w:szCs w:val="32"/>
          <w:lang w:val="en-US" w:eastAsia="zh-CN"/>
        </w:rPr>
      </w:pPr>
      <w:r>
        <w:rPr>
          <w:rFonts w:hint="eastAsia" w:ascii="仿宋" w:eastAsia="仿宋" w:cs="宋体"/>
          <w:sz w:val="32"/>
          <w:szCs w:val="32"/>
          <w:lang w:val="en-US" w:eastAsia="zh-CN"/>
        </w:rPr>
        <w:t xml:space="preserve">                           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1467F"/>
    <w:rsid w:val="1C4B796F"/>
    <w:rsid w:val="5D31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2024-03-20T01:44:00Z</dcterms:created>
  <dc:creator>Administrator</dc:creator>
  <cp:lastModifiedBy>Administrator</cp:lastModifiedBy>
  <dcterms:modified xsi:type="dcterms:W3CDTF">2024-03-20T01:45:29Z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